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2909"/>
        <w:gridCol w:w="3430"/>
        <w:gridCol w:w="3017"/>
      </w:tblGrid>
      <w:tr w14:paraId="785B007B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3"/>
          </w:tcPr>
          <w:p w:rsidR="000C46D0" w:rsidP="000C46D0" w14:paraId="15DBC49C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06CE1" w14:paraId="2B124E8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490642">
              <w:rPr>
                <w:b/>
                <w:bCs/>
                <w:caps/>
                <w:szCs w:val="28"/>
                <w:lang w:val="lv-LV"/>
              </w:rPr>
              <w:t>vai turpināšanai</w:t>
            </w:r>
          </w:p>
        </w:tc>
      </w:tr>
      <w:tr w14:paraId="4D8EF5BA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3"/>
          </w:tcPr>
          <w:p w:rsidR="00BC67F6" w:rsidRPr="008A3DA7" w:rsidP="00490642" w14:paraId="562E696A" w14:textId="77777777">
            <w:pPr>
              <w:spacing w:line="276" w:lineRule="auto"/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  <w:tr w14:paraId="1BF1FEAD" w14:textId="77777777" w:rsidTr="00705AEB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250E43" w:rsidRPr="0079564C" w:rsidP="00705AEB" w14:paraId="67C2EC3E" w14:textId="77777777">
            <w:pPr>
              <w:jc w:val="center"/>
              <w:rPr>
                <w:bCs/>
                <w:sz w:val="24"/>
                <w:lang w:val="lv-LV"/>
              </w:rPr>
            </w:pPr>
            <w:r w:rsidRPr="0079564C">
              <w:rPr>
                <w:bCs/>
                <w:noProof/>
                <w:sz w:val="22"/>
                <w:szCs w:val="22"/>
              </w:rPr>
              <w:t>25.04.2025</w:t>
            </w:r>
          </w:p>
        </w:tc>
        <w:tc>
          <w:tcPr>
            <w:tcW w:w="3430" w:type="dxa"/>
            <w:vAlign w:val="bottom"/>
          </w:tcPr>
          <w:p w:rsidR="00250E43" w:rsidRPr="0079564C" w:rsidP="00705AEB" w14:paraId="3BEDF964" w14:textId="77777777">
            <w:pPr>
              <w:jc w:val="right"/>
              <w:rPr>
                <w:bCs/>
                <w:sz w:val="24"/>
                <w:lang w:val="lv-LV"/>
              </w:rPr>
            </w:pPr>
            <w:r w:rsidRPr="0079564C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250E43" w:rsidRPr="0079564C" w:rsidP="00705AEB" w14:paraId="33854D44" w14:textId="77777777">
            <w:pPr>
              <w:rPr>
                <w:bCs/>
                <w:sz w:val="24"/>
                <w:lang w:val="lv-LV"/>
              </w:rPr>
            </w:pPr>
            <w:r w:rsidRPr="0079564C">
              <w:rPr>
                <w:bCs/>
                <w:noProof/>
                <w:sz w:val="24"/>
              </w:rPr>
              <w:t>2.4.5.-8/185</w:t>
            </w:r>
          </w:p>
        </w:tc>
      </w:tr>
    </w:tbl>
    <w:p w:rsidR="00A13646" w:rsidRPr="008A3DA7" w:rsidP="00490642" w14:paraId="0075C1D5" w14:textId="77777777">
      <w:pPr>
        <w:spacing w:line="276" w:lineRule="auto"/>
        <w:rPr>
          <w:sz w:val="24"/>
          <w:lang w:val="lv-LV"/>
        </w:rPr>
      </w:pPr>
    </w:p>
    <w:tbl>
      <w:tblPr>
        <w:tblW w:w="9237" w:type="dxa"/>
        <w:tblInd w:w="108" w:type="dxa"/>
        <w:tblLook w:val="04A0"/>
      </w:tblPr>
      <w:tblGrid>
        <w:gridCol w:w="4962"/>
        <w:gridCol w:w="4253"/>
        <w:gridCol w:w="22"/>
      </w:tblGrid>
      <w:tr w14:paraId="3C279612" w14:textId="77777777" w:rsidTr="00250E43">
        <w:tblPrEx>
          <w:tblW w:w="9237" w:type="dxa"/>
          <w:tblInd w:w="108" w:type="dxa"/>
          <w:tblLook w:val="04A0"/>
        </w:tblPrEx>
        <w:trPr>
          <w:gridAfter w:val="1"/>
          <w:wAfter w:w="22" w:type="dxa"/>
          <w:trHeight w:val="598"/>
        </w:trPr>
        <w:tc>
          <w:tcPr>
            <w:tcW w:w="4962" w:type="dxa"/>
            <w:vAlign w:val="bottom"/>
          </w:tcPr>
          <w:p w:rsidR="008A3DA7" w:rsidRPr="008A3DA7" w:rsidP="004478D3" w14:paraId="74F6CAD0" w14:textId="77777777">
            <w:pPr>
              <w:spacing w:line="276" w:lineRule="auto"/>
              <w:rPr>
                <w:b/>
                <w:sz w:val="24"/>
                <w:lang w:val="lv-LV"/>
              </w:rPr>
            </w:pPr>
          </w:p>
        </w:tc>
        <w:tc>
          <w:tcPr>
            <w:tcW w:w="4253" w:type="dxa"/>
          </w:tcPr>
          <w:p w:rsidR="006A72D9" w:rsidP="000408A3" w14:paraId="3ACF75DE" w14:textId="049A3A8D">
            <w:pPr>
              <w:ind w:left="-108"/>
              <w:jc w:val="right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 </w:t>
            </w:r>
            <w:r w:rsidR="002D3AC0">
              <w:rPr>
                <w:b/>
                <w:sz w:val="24"/>
                <w:lang w:val="lv-LV"/>
              </w:rPr>
              <w:t>Sabiedrībai ar ierobežotu atbildību “Gaismas tilts 97”</w:t>
            </w:r>
          </w:p>
          <w:p w:rsidR="00C24AC3" w:rsidRPr="002D3AC0" w:rsidP="00C24AC3" w14:paraId="43E98A35" w14:textId="11189F35">
            <w:pPr>
              <w:pStyle w:val="PlainText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bCs/>
                <w:sz w:val="24"/>
                <w:lang w:val="lv-LV"/>
              </w:rPr>
              <w:t>anda.knospina@gt97.lv</w:t>
            </w:r>
            <w:r w:rsidRPr="00DD3F05" w:rsidR="006A72D9">
              <w:rPr>
                <w:rFonts w:ascii="Times New Roman" w:hAnsi="Times New Roman" w:cs="Times New Roman"/>
                <w:bCs/>
                <w:sz w:val="24"/>
                <w:lang w:val="lv-LV"/>
              </w:rPr>
              <w:t xml:space="preserve">    </w:t>
            </w:r>
          </w:p>
          <w:p w:rsidR="008A3DA7" w:rsidRPr="004F0A7B" w:rsidP="00C24AC3" w14:paraId="7167F4CF" w14:textId="77777777">
            <w:pPr>
              <w:ind w:left="-392"/>
              <w:rPr>
                <w:sz w:val="24"/>
                <w:lang w:val="lv-LV"/>
              </w:rPr>
            </w:pPr>
          </w:p>
        </w:tc>
      </w:tr>
      <w:tr w14:paraId="0E8E9831" w14:textId="77777777" w:rsidTr="004F0A7B">
        <w:tblPrEx>
          <w:tblW w:w="9237" w:type="dxa"/>
          <w:tblInd w:w="108" w:type="dxa"/>
          <w:tblLook w:val="04A0"/>
        </w:tblPrEx>
        <w:trPr>
          <w:gridAfter w:val="1"/>
          <w:wAfter w:w="22" w:type="dxa"/>
        </w:trPr>
        <w:tc>
          <w:tcPr>
            <w:tcW w:w="4962" w:type="dxa"/>
            <w:vAlign w:val="bottom"/>
          </w:tcPr>
          <w:p w:rsidR="008A3DA7" w:rsidRPr="002D3AC0" w:rsidP="004478D3" w14:paraId="55B50788" w14:textId="77777777">
            <w:pPr>
              <w:spacing w:line="276" w:lineRule="auto"/>
              <w:rPr>
                <w:sz w:val="24"/>
                <w:lang w:val="lv-LV"/>
              </w:rPr>
            </w:pPr>
          </w:p>
        </w:tc>
        <w:tc>
          <w:tcPr>
            <w:tcW w:w="4253" w:type="dxa"/>
          </w:tcPr>
          <w:p w:rsidR="008A3DA7" w:rsidRPr="002D3AC0" w:rsidP="004F0A7B" w14:paraId="1CEEC1D4" w14:textId="77777777">
            <w:pPr>
              <w:spacing w:line="276" w:lineRule="auto"/>
              <w:jc w:val="center"/>
              <w:rPr>
                <w:sz w:val="24"/>
                <w:lang w:val="lv-LV"/>
              </w:rPr>
            </w:pPr>
          </w:p>
        </w:tc>
      </w:tr>
      <w:tr w14:paraId="090ED6DF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C24AC3" w14:paraId="0F714FCB" w14:textId="2F50D2BD">
            <w:pPr>
              <w:tabs>
                <w:tab w:val="left" w:pos="176"/>
                <w:tab w:val="left" w:pos="252"/>
                <w:tab w:val="left" w:pos="43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1. Objekta nosaukums: </w:t>
            </w:r>
            <w:r w:rsidRPr="00C24AC3" w:rsidR="00C24AC3">
              <w:rPr>
                <w:sz w:val="24"/>
                <w:lang w:val="lv-LV"/>
              </w:rPr>
              <w:t>Bērnu dienas nometne  „</w:t>
            </w:r>
            <w:r w:rsidR="00453739">
              <w:rPr>
                <w:sz w:val="24"/>
                <w:lang w:val="lv-LV"/>
              </w:rPr>
              <w:t>Dabas detektīvs</w:t>
            </w:r>
            <w:r w:rsidR="001E6AE6">
              <w:rPr>
                <w:sz w:val="24"/>
                <w:lang w:val="lv-LV"/>
              </w:rPr>
              <w:t>”</w:t>
            </w:r>
          </w:p>
        </w:tc>
      </w:tr>
      <w:tr w14:paraId="0E4055DA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05009C" w14:paraId="1955DE5D" w14:textId="562AD35B">
            <w:pPr>
              <w:tabs>
                <w:tab w:val="left" w:pos="34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2. Objekta adrese:</w:t>
            </w:r>
            <w:r>
              <w:rPr>
                <w:sz w:val="24"/>
                <w:lang w:val="lv-LV"/>
              </w:rPr>
              <w:t xml:space="preserve"> </w:t>
            </w:r>
            <w:r w:rsidR="005703DF">
              <w:rPr>
                <w:sz w:val="24"/>
                <w:lang w:val="lv-LV"/>
              </w:rPr>
              <w:t>Nākotnes</w:t>
            </w:r>
            <w:r w:rsidR="00FC074F">
              <w:rPr>
                <w:sz w:val="24"/>
                <w:lang w:val="lv-LV"/>
              </w:rPr>
              <w:t xml:space="preserve"> </w:t>
            </w:r>
            <w:r w:rsidR="009B5F74">
              <w:rPr>
                <w:sz w:val="24"/>
                <w:lang w:val="lv-LV"/>
              </w:rPr>
              <w:t xml:space="preserve">iela </w:t>
            </w:r>
            <w:r w:rsidR="00DD3F05">
              <w:rPr>
                <w:sz w:val="24"/>
                <w:lang w:val="lv-LV"/>
              </w:rPr>
              <w:t xml:space="preserve">3, </w:t>
            </w:r>
            <w:r w:rsidR="005703DF">
              <w:rPr>
                <w:sz w:val="24"/>
                <w:lang w:val="lv-LV"/>
              </w:rPr>
              <w:t>Ķekava, Ķekavas novads</w:t>
            </w:r>
            <w:r w:rsidR="00F07021">
              <w:rPr>
                <w:sz w:val="24"/>
                <w:lang w:val="lv-LV"/>
              </w:rPr>
              <w:t xml:space="preserve">, privātā pamatskola “Gaismas tilts 97” </w:t>
            </w:r>
          </w:p>
        </w:tc>
      </w:tr>
      <w:tr w14:paraId="5297071C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4478D3" w14:paraId="552A4B49" w14:textId="2A64B225">
            <w:pPr>
              <w:tabs>
                <w:tab w:val="left" w:pos="25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3. </w:t>
            </w:r>
            <w:r w:rsidR="00716644">
              <w:rPr>
                <w:b/>
                <w:sz w:val="24"/>
                <w:lang w:val="lv-LV"/>
              </w:rPr>
              <w:t xml:space="preserve"> </w:t>
            </w:r>
            <w:r>
              <w:rPr>
                <w:b/>
                <w:sz w:val="24"/>
                <w:lang w:val="lv-LV"/>
              </w:rPr>
              <w:t>Darbības veids:</w:t>
            </w:r>
            <w:r>
              <w:rPr>
                <w:sz w:val="24"/>
                <w:lang w:val="lv-LV"/>
              </w:rPr>
              <w:t xml:space="preserve"> </w:t>
            </w:r>
            <w:r w:rsidRPr="00A460B2" w:rsidR="00716644">
              <w:rPr>
                <w:sz w:val="24"/>
                <w:lang w:val="lv-LV"/>
              </w:rPr>
              <w:t>Bērnu dienas nometne</w:t>
            </w:r>
            <w:r w:rsidR="00C24AC3">
              <w:rPr>
                <w:sz w:val="24"/>
                <w:lang w:val="lv-LV"/>
              </w:rPr>
              <w:t xml:space="preserve"> </w:t>
            </w:r>
          </w:p>
        </w:tc>
      </w:tr>
      <w:tr w14:paraId="0BB76964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C24AC3" w14:paraId="06F8A3FA" w14:textId="1D7D7D4E">
            <w:pPr>
              <w:pStyle w:val="PlainText"/>
              <w:rPr>
                <w:sz w:val="24"/>
                <w:lang w:val="lv-LV"/>
              </w:rPr>
            </w:pPr>
            <w:r w:rsidRPr="00C24AC3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 xml:space="preserve">4. </w:t>
            </w:r>
            <w:r w:rsidR="00C24AC3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 xml:space="preserve"> </w:t>
            </w:r>
            <w:r w:rsidRPr="00C24AC3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Objekta īpašnieks:</w:t>
            </w:r>
            <w:r w:rsidRPr="00C24AC3" w:rsidR="009B5E20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 xml:space="preserve"> </w:t>
            </w:r>
            <w:r w:rsidRPr="005703DF" w:rsidR="005703DF">
              <w:rPr>
                <w:rFonts w:ascii="Times New Roman" w:hAnsi="Times New Roman" w:cs="Times New Roman"/>
                <w:bCs/>
                <w:sz w:val="24"/>
                <w:szCs w:val="24"/>
                <w:lang w:val="lv-LV"/>
              </w:rPr>
              <w:t>Nomnieks</w:t>
            </w:r>
            <w:r w:rsidR="005703DF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 xml:space="preserve"> </w:t>
            </w:r>
            <w:r w:rsidRPr="00453739" w:rsidR="00453739">
              <w:rPr>
                <w:rFonts w:ascii="Times New Roman" w:hAnsi="Times New Roman" w:cs="Times New Roman"/>
                <w:bCs/>
                <w:sz w:val="24"/>
                <w:szCs w:val="24"/>
                <w:lang w:val="lv-LV"/>
              </w:rPr>
              <w:t>SIA</w:t>
            </w:r>
            <w:r w:rsidR="005703DF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 xml:space="preserve"> </w:t>
            </w:r>
            <w:r w:rsidRPr="000C292D" w:rsidR="000C292D">
              <w:rPr>
                <w:rFonts w:ascii="Times New Roman" w:hAnsi="Times New Roman" w:cs="Times New Roman"/>
                <w:bCs/>
                <w:sz w:val="24"/>
                <w:szCs w:val="24"/>
                <w:lang w:val="lv-LV"/>
              </w:rPr>
              <w:t>“</w:t>
            </w:r>
            <w:r w:rsidR="005703DF">
              <w:rPr>
                <w:rFonts w:ascii="Times New Roman" w:hAnsi="Times New Roman" w:cs="Times New Roman"/>
                <w:bCs/>
                <w:sz w:val="24"/>
                <w:szCs w:val="24"/>
                <w:lang w:val="lv-LV"/>
              </w:rPr>
              <w:t>Gaismas tilts 97</w:t>
            </w:r>
            <w:r w:rsidRPr="000C292D" w:rsidR="000C292D">
              <w:rPr>
                <w:rFonts w:ascii="Times New Roman" w:hAnsi="Times New Roman" w:cs="Times New Roman"/>
                <w:bCs/>
                <w:sz w:val="24"/>
                <w:szCs w:val="24"/>
                <w:lang w:val="lv-LV"/>
              </w:rPr>
              <w:t>”</w:t>
            </w:r>
            <w:r w:rsidRPr="000C292D" w:rsidR="00FC074F">
              <w:rPr>
                <w:rFonts w:ascii="Times New Roman" w:hAnsi="Times New Roman" w:cs="Times New Roman"/>
                <w:bCs/>
                <w:sz w:val="24"/>
                <w:szCs w:val="24"/>
                <w:lang w:val="lv-LV"/>
              </w:rPr>
              <w:t xml:space="preserve">, </w:t>
            </w:r>
            <w:r w:rsidRPr="000C292D" w:rsidR="00FC074F">
              <w:rPr>
                <w:rFonts w:ascii="Times New Roman" w:hAnsi="Times New Roman" w:cs="Times New Roman"/>
                <w:bCs/>
                <w:sz w:val="24"/>
                <w:szCs w:val="24"/>
                <w:lang w:val="lv-LV"/>
              </w:rPr>
              <w:t>reģ</w:t>
            </w:r>
            <w:r w:rsidRPr="000C292D" w:rsidR="00FC074F">
              <w:rPr>
                <w:rFonts w:ascii="Times New Roman" w:hAnsi="Times New Roman" w:cs="Times New Roman"/>
                <w:bCs/>
                <w:sz w:val="24"/>
                <w:szCs w:val="24"/>
                <w:lang w:val="lv-LV"/>
              </w:rPr>
              <w:t>. Nr.</w:t>
            </w:r>
            <w:r w:rsidRPr="000C292D" w:rsidR="00C24AC3">
              <w:rPr>
                <w:rFonts w:ascii="Times New Roman" w:hAnsi="Times New Roman" w:cs="Times New Roman"/>
                <w:bCs/>
                <w:sz w:val="24"/>
                <w:szCs w:val="24"/>
                <w:lang w:val="lv-LV"/>
              </w:rPr>
              <w:t xml:space="preserve"> </w:t>
            </w:r>
            <w:r w:rsidR="00866FCB">
              <w:rPr>
                <w:rFonts w:ascii="Times New Roman" w:hAnsi="Times New Roman" w:cs="Times New Roman"/>
                <w:bCs/>
                <w:sz w:val="24"/>
                <w:szCs w:val="24"/>
                <w:lang w:val="lv-LV"/>
              </w:rPr>
              <w:t>40003356352</w:t>
            </w:r>
          </w:p>
        </w:tc>
      </w:tr>
      <w:tr w14:paraId="050DB9BE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C24AC3" w14:paraId="1652E451" w14:textId="6645A730">
            <w:pPr>
              <w:pStyle w:val="ListParagraph"/>
              <w:tabs>
                <w:tab w:val="left" w:pos="34"/>
                <w:tab w:val="left" w:pos="318"/>
                <w:tab w:val="left" w:pos="993"/>
              </w:tabs>
              <w:spacing w:before="60" w:after="60" w:line="276" w:lineRule="auto"/>
              <w:ind w:left="34"/>
              <w:jc w:val="both"/>
              <w:rPr>
                <w:sz w:val="24"/>
                <w:szCs w:val="24"/>
                <w:lang w:eastAsia="lv-LV"/>
              </w:rPr>
            </w:pPr>
            <w:r>
              <w:rPr>
                <w:b/>
                <w:sz w:val="24"/>
                <w:szCs w:val="24"/>
              </w:rPr>
              <w:t>5. Iesniegtie dokumenti</w:t>
            </w:r>
            <w:r w:rsidR="000408A3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 xml:space="preserve"> </w:t>
            </w:r>
            <w:r w:rsidR="00C24AC3">
              <w:rPr>
                <w:sz w:val="24"/>
                <w:szCs w:val="24"/>
              </w:rPr>
              <w:t xml:space="preserve">1. </w:t>
            </w:r>
            <w:r w:rsidR="00CC67E2">
              <w:rPr>
                <w:sz w:val="24"/>
                <w:szCs w:val="24"/>
              </w:rPr>
              <w:t>1</w:t>
            </w:r>
            <w:r w:rsidR="00453739">
              <w:rPr>
                <w:sz w:val="24"/>
                <w:szCs w:val="24"/>
              </w:rPr>
              <w:t>6</w:t>
            </w:r>
            <w:r w:rsidR="00C24AC3">
              <w:rPr>
                <w:sz w:val="24"/>
                <w:szCs w:val="24"/>
              </w:rPr>
              <w:t>.0</w:t>
            </w:r>
            <w:r w:rsidR="00453739">
              <w:rPr>
                <w:sz w:val="24"/>
                <w:szCs w:val="24"/>
              </w:rPr>
              <w:t>4</w:t>
            </w:r>
            <w:r w:rsidR="009B5F74">
              <w:rPr>
                <w:sz w:val="24"/>
                <w:szCs w:val="24"/>
              </w:rPr>
              <w:t>.202</w:t>
            </w:r>
            <w:r w:rsidR="00453739">
              <w:rPr>
                <w:sz w:val="24"/>
                <w:szCs w:val="24"/>
              </w:rPr>
              <w:t>5</w:t>
            </w:r>
            <w:r w:rsidR="00C362A7">
              <w:rPr>
                <w:sz w:val="24"/>
                <w:szCs w:val="24"/>
              </w:rPr>
              <w:t>. iesniegum</w:t>
            </w:r>
            <w:r w:rsidR="001E6AE6">
              <w:rPr>
                <w:sz w:val="24"/>
                <w:szCs w:val="24"/>
              </w:rPr>
              <w:t>i</w:t>
            </w:r>
            <w:r w:rsidR="00C362A7">
              <w:rPr>
                <w:sz w:val="24"/>
                <w:szCs w:val="24"/>
              </w:rPr>
              <w:t xml:space="preserve"> ar informāciju par nometni. </w:t>
            </w:r>
            <w:r w:rsidR="000402F7">
              <w:rPr>
                <w:sz w:val="24"/>
                <w:szCs w:val="24"/>
              </w:rPr>
              <w:t xml:space="preserve">2. </w:t>
            </w:r>
            <w:r w:rsidR="00FC074F">
              <w:rPr>
                <w:sz w:val="24"/>
                <w:szCs w:val="24"/>
              </w:rPr>
              <w:t xml:space="preserve">Nometnes programma. 3. </w:t>
            </w:r>
            <w:r w:rsidR="00CC67E2">
              <w:rPr>
                <w:sz w:val="24"/>
                <w:szCs w:val="24"/>
              </w:rPr>
              <w:t>21</w:t>
            </w:r>
            <w:r w:rsidR="00F07021">
              <w:rPr>
                <w:sz w:val="24"/>
                <w:szCs w:val="24"/>
              </w:rPr>
              <w:t>.</w:t>
            </w:r>
            <w:r w:rsidR="00CC67E2">
              <w:rPr>
                <w:sz w:val="24"/>
                <w:szCs w:val="24"/>
              </w:rPr>
              <w:t>08</w:t>
            </w:r>
            <w:r w:rsidR="00F07021">
              <w:rPr>
                <w:sz w:val="24"/>
                <w:szCs w:val="24"/>
              </w:rPr>
              <w:t>.20</w:t>
            </w:r>
            <w:r w:rsidR="00CC67E2">
              <w:rPr>
                <w:sz w:val="24"/>
                <w:szCs w:val="24"/>
              </w:rPr>
              <w:t>1</w:t>
            </w:r>
            <w:r w:rsidR="00F07021">
              <w:rPr>
                <w:sz w:val="24"/>
                <w:szCs w:val="24"/>
              </w:rPr>
              <w:t>5. līgums</w:t>
            </w:r>
            <w:r w:rsidR="00CC67E2">
              <w:rPr>
                <w:sz w:val="24"/>
                <w:szCs w:val="24"/>
              </w:rPr>
              <w:t xml:space="preserve"> par nedzīvojamās telpu nomu un nodošanu bezatlīdzības lietošanā Nr. 21-18/15/2.</w:t>
            </w:r>
            <w:r w:rsidR="00F07021">
              <w:rPr>
                <w:sz w:val="24"/>
                <w:szCs w:val="24"/>
              </w:rPr>
              <w:t xml:space="preserve">. </w:t>
            </w:r>
          </w:p>
        </w:tc>
      </w:tr>
      <w:tr w14:paraId="348B2D99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6D547B" w14:paraId="7A9B57FB" w14:textId="355054FD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993"/>
              </w:tabs>
              <w:spacing w:before="60" w:after="60" w:line="276" w:lineRule="auto"/>
              <w:ind w:left="34" w:hanging="183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6. </w:t>
            </w:r>
            <w:r>
              <w:rPr>
                <w:b/>
                <w:sz w:val="24"/>
                <w:szCs w:val="24"/>
              </w:rPr>
              <w:t>Apsekojums</w:t>
            </w:r>
            <w:r>
              <w:rPr>
                <w:b/>
                <w:sz w:val="24"/>
                <w:szCs w:val="24"/>
              </w:rPr>
              <w:t xml:space="preserve"> veikts</w:t>
            </w:r>
            <w:r>
              <w:rPr>
                <w:b/>
                <w:sz w:val="24"/>
                <w:lang w:eastAsia="lv-LV"/>
              </w:rPr>
              <w:t>:</w:t>
            </w:r>
            <w:r>
              <w:rPr>
                <w:sz w:val="24"/>
                <w:lang w:eastAsia="lv-LV"/>
              </w:rPr>
              <w:t xml:space="preserve"> </w:t>
            </w:r>
            <w:r w:rsidR="000C292D">
              <w:rPr>
                <w:sz w:val="24"/>
                <w:lang w:eastAsia="lv-LV"/>
              </w:rPr>
              <w:t>0</w:t>
            </w:r>
            <w:r w:rsidR="00CC67E2">
              <w:rPr>
                <w:sz w:val="24"/>
                <w:lang w:eastAsia="lv-LV"/>
              </w:rPr>
              <w:t xml:space="preserve">2.05.2024. - 03.05.2024. vecākā inspektore Oksana </w:t>
            </w:r>
            <w:r w:rsidR="00CC67E2">
              <w:rPr>
                <w:sz w:val="24"/>
                <w:lang w:eastAsia="lv-LV"/>
              </w:rPr>
              <w:t>Šarova</w:t>
            </w:r>
            <w:r w:rsidR="00CC67E2">
              <w:rPr>
                <w:sz w:val="24"/>
                <w:lang w:eastAsia="lv-LV"/>
              </w:rPr>
              <w:t xml:space="preserve">  (Veselības inspekcijas kontroles akts Nr. 00210734)</w:t>
            </w:r>
          </w:p>
        </w:tc>
      </w:tr>
      <w:tr w14:paraId="59093938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4478D3" w14:paraId="5A611255" w14:textId="77777777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318"/>
              </w:tabs>
              <w:spacing w:before="60" w:after="60" w:line="276" w:lineRule="auto"/>
              <w:ind w:hanging="2115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7. </w:t>
            </w:r>
            <w:r w:rsidR="00716644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Laboratoriskie un fizikālie mērījumi:</w:t>
            </w:r>
            <w:r>
              <w:rPr>
                <w:sz w:val="24"/>
                <w:szCs w:val="24"/>
              </w:rPr>
              <w:t xml:space="preserve"> </w:t>
            </w:r>
            <w:r w:rsidR="00490642">
              <w:rPr>
                <w:sz w:val="24"/>
                <w:szCs w:val="24"/>
                <w:lang w:eastAsia="lv-LV"/>
              </w:rPr>
              <w:t>Neti</w:t>
            </w:r>
            <w:r w:rsidR="004478D3">
              <w:rPr>
                <w:sz w:val="24"/>
                <w:szCs w:val="24"/>
                <w:lang w:eastAsia="lv-LV"/>
              </w:rPr>
              <w:t>ka</w:t>
            </w:r>
            <w:r>
              <w:rPr>
                <w:sz w:val="24"/>
                <w:szCs w:val="24"/>
                <w:lang w:eastAsia="lv-LV"/>
              </w:rPr>
              <w:t xml:space="preserve"> veikti.</w:t>
            </w:r>
          </w:p>
        </w:tc>
      </w:tr>
      <w:tr w14:paraId="6E85D5C1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4478D3" w14:paraId="51E4FA3A" w14:textId="77777777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993"/>
              </w:tabs>
              <w:spacing w:before="60" w:after="60" w:line="276" w:lineRule="auto"/>
              <w:ind w:hanging="2149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caps/>
                <w:sz w:val="24"/>
                <w:szCs w:val="24"/>
              </w:rPr>
              <w:t>8.  Slēdziens</w:t>
            </w:r>
            <w:r w:rsidR="003C35E4">
              <w:rPr>
                <w:b/>
                <w:caps/>
                <w:sz w:val="24"/>
                <w:szCs w:val="24"/>
              </w:rPr>
              <w:t xml:space="preserve">  </w:t>
            </w:r>
          </w:p>
          <w:p w:rsidR="001A5A4B" w:rsidRPr="001A5A4B" w:rsidP="007024EE" w14:paraId="58605797" w14:textId="61B79BCC">
            <w:pPr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  </w:t>
            </w:r>
            <w:r w:rsidR="00250E43">
              <w:rPr>
                <w:sz w:val="24"/>
                <w:lang w:val="lv-LV"/>
              </w:rPr>
              <w:t>Objekts “</w:t>
            </w:r>
            <w:r w:rsidRPr="00C24AC3" w:rsidR="000C292D">
              <w:rPr>
                <w:sz w:val="24"/>
                <w:lang w:val="lv-LV"/>
              </w:rPr>
              <w:t>Bērnu dienas nometne „</w:t>
            </w:r>
            <w:r w:rsidR="00453739">
              <w:rPr>
                <w:sz w:val="24"/>
                <w:lang w:val="lv-LV"/>
              </w:rPr>
              <w:t>Dabas detektīvs</w:t>
            </w:r>
            <w:r w:rsidR="00250E43">
              <w:rPr>
                <w:sz w:val="24"/>
                <w:lang w:val="lv-LV"/>
              </w:rPr>
              <w:t>”</w:t>
            </w:r>
            <w:r w:rsidR="00E95D7D">
              <w:rPr>
                <w:sz w:val="24"/>
                <w:lang w:val="lv-LV"/>
              </w:rPr>
              <w:t>”</w:t>
            </w:r>
            <w:r w:rsidR="00C92D30">
              <w:rPr>
                <w:sz w:val="24"/>
                <w:lang w:val="lv-LV"/>
              </w:rPr>
              <w:t xml:space="preserve"> </w:t>
            </w:r>
            <w:r w:rsidR="00F07021">
              <w:rPr>
                <w:sz w:val="24"/>
                <w:lang w:val="lv-LV"/>
              </w:rPr>
              <w:t>Nākotnes ielā 3, Ķekavā, Ķekavas novadā, privātās pamatskola</w:t>
            </w:r>
            <w:r>
              <w:rPr>
                <w:sz w:val="24"/>
                <w:lang w:val="lv-LV"/>
              </w:rPr>
              <w:t>s</w:t>
            </w:r>
            <w:r w:rsidR="00F07021">
              <w:rPr>
                <w:sz w:val="24"/>
                <w:lang w:val="lv-LV"/>
              </w:rPr>
              <w:t xml:space="preserve"> “Gaismas tilts 97” </w:t>
            </w:r>
            <w:r>
              <w:rPr>
                <w:sz w:val="24"/>
                <w:lang w:val="lv-LV"/>
              </w:rPr>
              <w:t>telpās</w:t>
            </w:r>
            <w:r w:rsidR="00C92D30">
              <w:rPr>
                <w:sz w:val="24"/>
                <w:lang w:val="lv-LV"/>
              </w:rPr>
              <w:t xml:space="preserve"> </w:t>
            </w:r>
            <w:r w:rsidRPr="006444E6" w:rsidR="000408A3">
              <w:rPr>
                <w:sz w:val="24"/>
                <w:lang w:val="lv-LV"/>
              </w:rPr>
              <w:t>atbi</w:t>
            </w:r>
            <w:r w:rsidR="000408A3">
              <w:rPr>
                <w:sz w:val="24"/>
                <w:lang w:val="lv-LV"/>
              </w:rPr>
              <w:t>lst higiēna</w:t>
            </w:r>
            <w:r w:rsidR="00CC67E2">
              <w:rPr>
                <w:sz w:val="24"/>
                <w:lang w:val="lv-LV"/>
              </w:rPr>
              <w:t>s prasībām bērnu dienas nometnes darbības uzsākšanai</w:t>
            </w:r>
            <w:r w:rsidR="00FC074F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laika posm</w:t>
            </w:r>
            <w:r w:rsidR="00383E32">
              <w:rPr>
                <w:sz w:val="24"/>
                <w:lang w:val="lv-LV"/>
              </w:rPr>
              <w:t>ā</w:t>
            </w:r>
            <w:r w:rsidR="009B5E20">
              <w:rPr>
                <w:sz w:val="24"/>
                <w:lang w:val="lv-LV"/>
              </w:rPr>
              <w:t xml:space="preserve"> no </w:t>
            </w:r>
            <w:r w:rsidR="00453739">
              <w:rPr>
                <w:sz w:val="24"/>
                <w:lang w:val="lv-LV"/>
              </w:rPr>
              <w:t>16</w:t>
            </w:r>
            <w:r w:rsidRPr="001A5A4B">
              <w:rPr>
                <w:sz w:val="24"/>
                <w:lang w:val="lv-LV"/>
              </w:rPr>
              <w:t>.0</w:t>
            </w:r>
            <w:r w:rsidR="00453739">
              <w:rPr>
                <w:sz w:val="24"/>
                <w:lang w:val="lv-LV"/>
              </w:rPr>
              <w:t>6</w:t>
            </w:r>
            <w:r w:rsidRPr="001A5A4B">
              <w:rPr>
                <w:sz w:val="24"/>
                <w:lang w:val="lv-LV"/>
              </w:rPr>
              <w:t>.202</w:t>
            </w:r>
            <w:r w:rsidR="00453739">
              <w:rPr>
                <w:sz w:val="24"/>
                <w:lang w:val="lv-LV"/>
              </w:rPr>
              <w:t>5.</w:t>
            </w:r>
            <w:r>
              <w:rPr>
                <w:sz w:val="24"/>
                <w:lang w:val="lv-LV"/>
              </w:rPr>
              <w:t xml:space="preserve"> līdz </w:t>
            </w:r>
            <w:r w:rsidR="00453739">
              <w:rPr>
                <w:sz w:val="24"/>
                <w:lang w:val="lv-LV"/>
              </w:rPr>
              <w:t>20</w:t>
            </w:r>
            <w:r w:rsidRPr="001A5A4B">
              <w:rPr>
                <w:sz w:val="24"/>
                <w:lang w:val="lv-LV"/>
              </w:rPr>
              <w:t>.0</w:t>
            </w:r>
            <w:r w:rsidR="00453739">
              <w:rPr>
                <w:sz w:val="24"/>
                <w:lang w:val="lv-LV"/>
              </w:rPr>
              <w:t>6</w:t>
            </w:r>
            <w:r w:rsidRPr="001A5A4B">
              <w:rPr>
                <w:sz w:val="24"/>
                <w:lang w:val="lv-LV"/>
              </w:rPr>
              <w:t>.202</w:t>
            </w:r>
            <w:r w:rsidR="00453739">
              <w:rPr>
                <w:sz w:val="24"/>
                <w:lang w:val="lv-LV"/>
              </w:rPr>
              <w:t>5</w:t>
            </w:r>
            <w:r w:rsidRPr="001A5A4B">
              <w:rPr>
                <w:sz w:val="24"/>
                <w:lang w:val="lv-LV"/>
              </w:rPr>
              <w:t>.</w:t>
            </w:r>
          </w:p>
          <w:p w:rsidR="000408A3" w:rsidP="007024EE" w14:paraId="030D1181" w14:textId="20AA4B2F">
            <w:pPr>
              <w:tabs>
                <w:tab w:val="left" w:pos="252"/>
                <w:tab w:val="left" w:pos="993"/>
              </w:tabs>
              <w:spacing w:before="60" w:after="60"/>
              <w:ind w:firstLine="252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Atzinums derīgs vienu</w:t>
            </w:r>
            <w:r w:rsidR="00FC074F">
              <w:rPr>
                <w:sz w:val="24"/>
                <w:lang w:val="lv-LV"/>
              </w:rPr>
              <w:t xml:space="preserve"> gadu</w:t>
            </w:r>
            <w:r w:rsidRPr="009B5E20" w:rsidR="009B5E20">
              <w:rPr>
                <w:sz w:val="24"/>
                <w:lang w:val="lv-LV"/>
              </w:rPr>
              <w:t xml:space="preserve"> </w:t>
            </w:r>
            <w:r w:rsidRPr="005703DF" w:rsidR="007024EE">
              <w:rPr>
                <w:bCs/>
                <w:sz w:val="24"/>
                <w:lang w:val="lv-LV"/>
              </w:rPr>
              <w:t>S</w:t>
            </w:r>
            <w:r w:rsidR="00453739">
              <w:rPr>
                <w:bCs/>
                <w:sz w:val="24"/>
                <w:lang w:val="lv-LV"/>
              </w:rPr>
              <w:t>IA</w:t>
            </w:r>
            <w:r w:rsidR="007024EE">
              <w:rPr>
                <w:b/>
                <w:sz w:val="24"/>
                <w:lang w:val="lv-LV"/>
              </w:rPr>
              <w:t xml:space="preserve"> </w:t>
            </w:r>
            <w:r w:rsidRPr="000C292D" w:rsidR="007024EE">
              <w:rPr>
                <w:bCs/>
                <w:sz w:val="24"/>
                <w:lang w:val="lv-LV"/>
              </w:rPr>
              <w:t>“</w:t>
            </w:r>
            <w:r w:rsidR="007024EE">
              <w:rPr>
                <w:bCs/>
                <w:sz w:val="24"/>
                <w:lang w:val="lv-LV"/>
              </w:rPr>
              <w:t>Gaismas tilts 97</w:t>
            </w:r>
            <w:r w:rsidRPr="000C292D" w:rsidR="007024EE">
              <w:rPr>
                <w:bCs/>
                <w:sz w:val="24"/>
                <w:lang w:val="lv-LV"/>
              </w:rPr>
              <w:t>”,</w:t>
            </w:r>
            <w:r>
              <w:rPr>
                <w:sz w:val="24"/>
                <w:lang w:val="lv-LV"/>
              </w:rPr>
              <w:t xml:space="preserve"> veicot </w:t>
            </w:r>
            <w:r w:rsidR="00C92D30">
              <w:rPr>
                <w:sz w:val="24"/>
                <w:lang w:val="lv-LV"/>
              </w:rPr>
              <w:t>bērnu die</w:t>
            </w:r>
            <w:r w:rsidR="00250E43">
              <w:rPr>
                <w:sz w:val="24"/>
                <w:lang w:val="lv-LV"/>
              </w:rPr>
              <w:t>n</w:t>
            </w:r>
            <w:r w:rsidR="00C92D30">
              <w:rPr>
                <w:sz w:val="24"/>
                <w:lang w:val="lv-LV"/>
              </w:rPr>
              <w:t>as nometnes  organizēšanu</w:t>
            </w:r>
            <w:r w:rsidR="00233A2F">
              <w:rPr>
                <w:sz w:val="24"/>
                <w:lang w:val="lv-LV"/>
              </w:rPr>
              <w:t xml:space="preserve"> ar ma</w:t>
            </w:r>
            <w:r w:rsidR="009B5E20">
              <w:rPr>
                <w:sz w:val="24"/>
                <w:lang w:val="lv-LV"/>
              </w:rPr>
              <w:t xml:space="preserve">ksimālo dalībnieku skaitu līdz </w:t>
            </w:r>
            <w:r w:rsidR="00453739">
              <w:rPr>
                <w:sz w:val="24"/>
                <w:lang w:val="lv-LV"/>
              </w:rPr>
              <w:t>3</w:t>
            </w:r>
            <w:r w:rsidR="001A5A4B">
              <w:rPr>
                <w:sz w:val="24"/>
                <w:lang w:val="lv-LV"/>
              </w:rPr>
              <w:t>0</w:t>
            </w:r>
            <w:r>
              <w:rPr>
                <w:sz w:val="24"/>
                <w:lang w:val="lv-LV"/>
              </w:rPr>
              <w:t xml:space="preserve"> cilvēkiem.            </w:t>
            </w:r>
          </w:p>
          <w:p w:rsidR="00906CE1" w:rsidP="005C580A" w14:paraId="27652694" w14:textId="77777777">
            <w:pPr>
              <w:tabs>
                <w:tab w:val="left" w:pos="252"/>
                <w:tab w:val="left" w:pos="993"/>
              </w:tabs>
              <w:spacing w:before="60" w:after="60" w:line="276" w:lineRule="auto"/>
              <w:jc w:val="both"/>
              <w:rPr>
                <w:caps/>
                <w:sz w:val="24"/>
                <w:lang w:val="lv-LV"/>
              </w:rPr>
            </w:pPr>
          </w:p>
        </w:tc>
      </w:tr>
    </w:tbl>
    <w:p w:rsidR="002B40AB" w:rsidRPr="00CC67E2" w:rsidP="004478D3" w14:paraId="3140FEBA" w14:textId="532DFB3B">
      <w:pPr>
        <w:spacing w:line="276" w:lineRule="auto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453739">
        <w:rPr>
          <w:sz w:val="24"/>
          <w:lang w:val="lv-LV"/>
        </w:rPr>
        <w:t>25</w:t>
      </w:r>
      <w:r w:rsidRPr="000C5194" w:rsidR="00304CD6">
        <w:rPr>
          <w:sz w:val="24"/>
          <w:lang w:val="lv-LV"/>
        </w:rPr>
        <w:t>.0</w:t>
      </w:r>
      <w:r w:rsidR="00453739">
        <w:rPr>
          <w:sz w:val="24"/>
          <w:lang w:val="lv-LV"/>
        </w:rPr>
        <w:t>4</w:t>
      </w:r>
      <w:r w:rsidR="003C35E4">
        <w:rPr>
          <w:sz w:val="24"/>
          <w:lang w:val="lv-LV"/>
        </w:rPr>
        <w:t>.202</w:t>
      </w:r>
      <w:r w:rsidR="00453739">
        <w:rPr>
          <w:sz w:val="24"/>
          <w:lang w:val="lv-LV"/>
        </w:rPr>
        <w:t>5</w:t>
      </w:r>
      <w:r w:rsidRPr="000C5194" w:rsidR="00906CE1">
        <w:rPr>
          <w:sz w:val="24"/>
          <w:lang w:val="lv-LV"/>
        </w:rPr>
        <w:t>.</w:t>
      </w:r>
      <w:r w:rsidR="00906CE1">
        <w:rPr>
          <w:sz w:val="24"/>
          <w:lang w:val="lv-LV"/>
        </w:rPr>
        <w:t xml:space="preserve"> </w:t>
      </w:r>
      <w:r>
        <w:rPr>
          <w:sz w:val="24"/>
          <w:lang w:val="lv-LV"/>
        </w:rPr>
        <w:t xml:space="preserve">Objekta higiēniskais novērtējums uz </w:t>
      </w:r>
      <w:r w:rsidR="00CC67E2">
        <w:rPr>
          <w:sz w:val="24"/>
          <w:lang w:val="lv-LV"/>
        </w:rPr>
        <w:t>četrām lāpām.</w:t>
      </w:r>
    </w:p>
    <w:p w:rsidR="00C92D30" w:rsidP="004478D3" w14:paraId="2578FC57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p w:rsidR="00C92D30" w:rsidP="004478D3" w14:paraId="2D75561F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p w:rsidR="00490642" w:rsidP="004478D3" w14:paraId="0975A5CD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8"/>
        <w:gridCol w:w="3089"/>
      </w:tblGrid>
      <w:tr w14:paraId="4563A263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906CE1" w:rsidP="004478D3" w14:paraId="01666857" w14:textId="77777777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4478D3" w14:paraId="50BD944A" w14:textId="1C08ADDA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Higiēnas novērtēšanas nodaļas vadītāja </w:t>
            </w:r>
          </w:p>
        </w:tc>
        <w:tc>
          <w:tcPr>
            <w:tcW w:w="3119" w:type="dxa"/>
            <w:hideMark/>
          </w:tcPr>
          <w:p w:rsidR="00906CE1" w:rsidP="004478D3" w14:paraId="13EECE0D" w14:textId="77777777">
            <w:pPr>
              <w:spacing w:line="276" w:lineRule="auto"/>
              <w:rPr>
                <w:sz w:val="24"/>
                <w:lang w:val="lv-LV"/>
              </w:rPr>
            </w:pPr>
          </w:p>
          <w:p w:rsidR="002B40AB" w:rsidP="004478D3" w14:paraId="4B638EA1" w14:textId="046BD758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="00400080">
              <w:rPr>
                <w:sz w:val="24"/>
                <w:lang w:val="lv-LV"/>
              </w:rPr>
              <w:t xml:space="preserve">        </w:t>
            </w:r>
            <w:r w:rsidR="004478D3">
              <w:rPr>
                <w:sz w:val="24"/>
                <w:lang w:val="lv-LV"/>
              </w:rPr>
              <w:t xml:space="preserve">   </w:t>
            </w:r>
            <w:r>
              <w:rPr>
                <w:sz w:val="24"/>
                <w:lang w:val="lv-LV"/>
              </w:rPr>
              <w:t xml:space="preserve"> </w:t>
            </w:r>
            <w:r w:rsidR="007024EE">
              <w:rPr>
                <w:sz w:val="24"/>
                <w:lang w:val="lv-LV"/>
              </w:rPr>
              <w:t xml:space="preserve">      </w:t>
            </w:r>
            <w:r w:rsidR="00CC67E2">
              <w:rPr>
                <w:sz w:val="24"/>
                <w:lang w:val="lv-LV"/>
              </w:rPr>
              <w:t>Olga Saganoviča</w:t>
            </w:r>
          </w:p>
        </w:tc>
      </w:tr>
    </w:tbl>
    <w:p w:rsidR="002B40AB" w:rsidP="004478D3" w14:paraId="1A597906" w14:textId="77777777">
      <w:pPr>
        <w:tabs>
          <w:tab w:val="right" w:pos="9072"/>
        </w:tabs>
        <w:spacing w:line="276" w:lineRule="auto"/>
        <w:rPr>
          <w:sz w:val="24"/>
          <w:lang w:val="lv-LV"/>
        </w:rPr>
      </w:pPr>
    </w:p>
    <w:p w:rsidR="00304CD6" w:rsidP="004478D3" w14:paraId="75849279" w14:textId="77777777">
      <w:pPr>
        <w:tabs>
          <w:tab w:val="right" w:pos="9072"/>
        </w:tabs>
        <w:spacing w:line="276" w:lineRule="auto"/>
        <w:rPr>
          <w:sz w:val="24"/>
          <w:lang w:val="lv-LV"/>
        </w:rPr>
      </w:pPr>
    </w:p>
    <w:tbl>
      <w:tblPr>
        <w:tblW w:w="9357" w:type="dxa"/>
        <w:tblInd w:w="108" w:type="dxa"/>
        <w:tblLayout w:type="fixed"/>
        <w:tblLook w:val="04A0"/>
      </w:tblPr>
      <w:tblGrid>
        <w:gridCol w:w="9357"/>
      </w:tblGrid>
      <w:tr w14:paraId="10468F70" w14:textId="77777777" w:rsidTr="00957745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hideMark/>
          </w:tcPr>
          <w:p w:rsidR="00400080" w:rsidP="00400080" w14:paraId="79F42E1B" w14:textId="77777777">
            <w:pPr>
              <w:jc w:val="both"/>
              <w:rPr>
                <w:sz w:val="22"/>
                <w:szCs w:val="22"/>
                <w:lang w:val="lv-LV"/>
              </w:rPr>
            </w:pPr>
            <w:r w:rsidRPr="00040675">
              <w:rPr>
                <w:sz w:val="22"/>
                <w:szCs w:val="22"/>
                <w:lang w:val="lv-LV"/>
              </w:rPr>
              <w:t>Nataļja Vorobjova, 67081640</w:t>
            </w:r>
          </w:p>
          <w:p w:rsidR="00400080" w:rsidRPr="00040675" w:rsidP="00400080" w14:paraId="2799AF48" w14:textId="77777777">
            <w:pPr>
              <w:jc w:val="both"/>
              <w:rPr>
                <w:sz w:val="22"/>
                <w:szCs w:val="22"/>
                <w:lang w:val="lv-LV"/>
              </w:rPr>
            </w:pPr>
            <w:r w:rsidRPr="00040675">
              <w:rPr>
                <w:sz w:val="22"/>
                <w:szCs w:val="22"/>
                <w:lang w:val="lv-LV"/>
              </w:rPr>
              <w:t>natalja.vorobjova@vi.gov.lv</w:t>
            </w:r>
          </w:p>
          <w:p w:rsidR="002B40AB" w:rsidRPr="009A2E7D" w:rsidP="009A2E7D" w14:paraId="4DE61F2B" w14:textId="77777777">
            <w:pPr>
              <w:jc w:val="both"/>
              <w:rPr>
                <w:sz w:val="22"/>
                <w:szCs w:val="22"/>
                <w:lang w:val="lv-LV"/>
              </w:rPr>
            </w:pPr>
          </w:p>
        </w:tc>
      </w:tr>
      <w:tr w14:paraId="6604E619" w14:textId="77777777" w:rsidTr="00957745">
        <w:tblPrEx>
          <w:tblW w:w="9357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7" w:type="dxa"/>
            <w:hideMark/>
          </w:tcPr>
          <w:p w:rsidR="002B40AB" w:rsidRPr="009A2E7D" w:rsidP="009A2E7D" w14:paraId="7DF974DB" w14:textId="77777777">
            <w:pPr>
              <w:jc w:val="both"/>
              <w:rPr>
                <w:sz w:val="22"/>
                <w:szCs w:val="22"/>
                <w:lang w:val="lv-LV"/>
              </w:rPr>
            </w:pPr>
          </w:p>
        </w:tc>
      </w:tr>
    </w:tbl>
    <w:p w:rsidR="00717118" w:rsidRPr="00304CD6" w:rsidP="004478D3" w14:paraId="64FC46B0" w14:textId="77777777">
      <w:pPr>
        <w:spacing w:line="276" w:lineRule="auto"/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002FD193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4587B4C4" w14:textId="77777777">
    <w:pPr>
      <w:pStyle w:val="Footer"/>
      <w:rPr>
        <w:sz w:val="20"/>
        <w:lang w:val="lv-LV"/>
      </w:rPr>
    </w:pPr>
  </w:p>
  <w:p w:rsidR="0045451E" w:rsidRPr="00DC7539" w:rsidP="00DC7539" w14:paraId="022E9E2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5B16FA17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1B8534D3" w14:textId="77777777">
    <w:pPr>
      <w:pStyle w:val="Footer"/>
      <w:rPr>
        <w:sz w:val="20"/>
        <w:lang w:val="lv-LV"/>
      </w:rPr>
    </w:pPr>
  </w:p>
  <w:p w:rsidR="0045451E" w:rsidRPr="00022614" w14:paraId="60484EC7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0820BFE5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6B6E5EF9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9BA35F7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C92D30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27B5422A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50DC150B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262019DE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P="00E77B60" w14:paraId="388D2F71" w14:textId="7A094971">
    <w:pPr>
      <w:jc w:val="center"/>
      <w:rPr>
        <w:sz w:val="20"/>
        <w:lang w:val="lv-LV"/>
      </w:rPr>
    </w:pPr>
    <w:r>
      <w:rPr>
        <w:sz w:val="20"/>
        <w:lang w:val="lv-LV"/>
      </w:rPr>
      <w:t>Klijānu iela 7, Rīga, LV-1012, tālrunis: 67</w:t>
    </w:r>
    <w:r w:rsidR="00073B4F">
      <w:rPr>
        <w:sz w:val="20"/>
        <w:lang w:val="lv-LV"/>
      </w:rPr>
      <w:t>081600</w:t>
    </w:r>
    <w:r>
      <w:rPr>
        <w:sz w:val="20"/>
        <w:lang w:val="lv-LV"/>
      </w:rPr>
      <w:t xml:space="preserve">, e-pasts: vi@vi.gov.lv, </w:t>
    </w:r>
    <w:hyperlink r:id="rId2" w:history="1">
      <w:r w:rsidRPr="00BE04FC">
        <w:rPr>
          <w:rStyle w:val="Hyperlink"/>
          <w:sz w:val="20"/>
          <w:lang w:val="pt-BR"/>
        </w:rPr>
        <w:t>www.vi.gov.lv</w:t>
      </w:r>
    </w:hyperlink>
  </w:p>
  <w:p w:rsidR="00906CE1" w:rsidRPr="00E77B60" w:rsidP="00E77B60" w14:paraId="1B61DB11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B8E1B19"/>
    <w:multiLevelType w:val="hybridMultilevel"/>
    <w:tmpl w:val="3A14830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930240344">
    <w:abstractNumId w:val="5"/>
  </w:num>
  <w:num w:numId="2" w16cid:durableId="2006470076">
    <w:abstractNumId w:val="1"/>
  </w:num>
  <w:num w:numId="3" w16cid:durableId="383677701">
    <w:abstractNumId w:val="0"/>
  </w:num>
  <w:num w:numId="4" w16cid:durableId="1559315243">
    <w:abstractNumId w:val="4"/>
  </w:num>
  <w:num w:numId="5" w16cid:durableId="1237278821">
    <w:abstractNumId w:val="9"/>
  </w:num>
  <w:num w:numId="6" w16cid:durableId="342440818">
    <w:abstractNumId w:val="10"/>
  </w:num>
  <w:num w:numId="7" w16cid:durableId="749733204">
    <w:abstractNumId w:val="7"/>
  </w:num>
  <w:num w:numId="8" w16cid:durableId="758715358">
    <w:abstractNumId w:val="2"/>
  </w:num>
  <w:num w:numId="9" w16cid:durableId="206768247">
    <w:abstractNumId w:val="6"/>
  </w:num>
  <w:num w:numId="10" w16cid:durableId="55550838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24790135">
    <w:abstractNumId w:val="11"/>
  </w:num>
  <w:num w:numId="12" w16cid:durableId="76653457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25B54"/>
    <w:rsid w:val="00034B2F"/>
    <w:rsid w:val="00035D24"/>
    <w:rsid w:val="000402F7"/>
    <w:rsid w:val="00040675"/>
    <w:rsid w:val="000408A3"/>
    <w:rsid w:val="00040F55"/>
    <w:rsid w:val="00042421"/>
    <w:rsid w:val="000452E4"/>
    <w:rsid w:val="0005009C"/>
    <w:rsid w:val="00052B92"/>
    <w:rsid w:val="00055A75"/>
    <w:rsid w:val="0006481F"/>
    <w:rsid w:val="00064EB8"/>
    <w:rsid w:val="00073B4F"/>
    <w:rsid w:val="0007420E"/>
    <w:rsid w:val="00082050"/>
    <w:rsid w:val="000932A4"/>
    <w:rsid w:val="000A4BD0"/>
    <w:rsid w:val="000A4D67"/>
    <w:rsid w:val="000C292D"/>
    <w:rsid w:val="000C46D0"/>
    <w:rsid w:val="000C5194"/>
    <w:rsid w:val="00104812"/>
    <w:rsid w:val="00115577"/>
    <w:rsid w:val="00115CB8"/>
    <w:rsid w:val="00120046"/>
    <w:rsid w:val="00123ED1"/>
    <w:rsid w:val="00135152"/>
    <w:rsid w:val="00135EC2"/>
    <w:rsid w:val="00151DF7"/>
    <w:rsid w:val="001535F8"/>
    <w:rsid w:val="00154963"/>
    <w:rsid w:val="00160DAC"/>
    <w:rsid w:val="00161CCD"/>
    <w:rsid w:val="00170C15"/>
    <w:rsid w:val="0017534B"/>
    <w:rsid w:val="001776A8"/>
    <w:rsid w:val="00180343"/>
    <w:rsid w:val="001849BB"/>
    <w:rsid w:val="00185E48"/>
    <w:rsid w:val="00193161"/>
    <w:rsid w:val="001A5A4B"/>
    <w:rsid w:val="001B33C1"/>
    <w:rsid w:val="001B5085"/>
    <w:rsid w:val="001B59C4"/>
    <w:rsid w:val="001B7F9B"/>
    <w:rsid w:val="001C35E2"/>
    <w:rsid w:val="001C6735"/>
    <w:rsid w:val="001E1365"/>
    <w:rsid w:val="001E1496"/>
    <w:rsid w:val="001E6AE6"/>
    <w:rsid w:val="00200F52"/>
    <w:rsid w:val="0021574C"/>
    <w:rsid w:val="00222712"/>
    <w:rsid w:val="002247D3"/>
    <w:rsid w:val="0022486C"/>
    <w:rsid w:val="00233A2F"/>
    <w:rsid w:val="00240007"/>
    <w:rsid w:val="002401C9"/>
    <w:rsid w:val="002426FA"/>
    <w:rsid w:val="00250E43"/>
    <w:rsid w:val="00273CE5"/>
    <w:rsid w:val="00280160"/>
    <w:rsid w:val="00281338"/>
    <w:rsid w:val="00285D97"/>
    <w:rsid w:val="002936FE"/>
    <w:rsid w:val="002A3165"/>
    <w:rsid w:val="002B40AB"/>
    <w:rsid w:val="002B65C5"/>
    <w:rsid w:val="002C220E"/>
    <w:rsid w:val="002D2040"/>
    <w:rsid w:val="002D3AC0"/>
    <w:rsid w:val="002E10C2"/>
    <w:rsid w:val="002F1A3D"/>
    <w:rsid w:val="002F31D0"/>
    <w:rsid w:val="002F432F"/>
    <w:rsid w:val="00300AF8"/>
    <w:rsid w:val="00304CD6"/>
    <w:rsid w:val="00305220"/>
    <w:rsid w:val="003059B5"/>
    <w:rsid w:val="00327CF0"/>
    <w:rsid w:val="003371AD"/>
    <w:rsid w:val="00354413"/>
    <w:rsid w:val="00356AF9"/>
    <w:rsid w:val="00374728"/>
    <w:rsid w:val="00383E32"/>
    <w:rsid w:val="003900CD"/>
    <w:rsid w:val="00392428"/>
    <w:rsid w:val="003A01C4"/>
    <w:rsid w:val="003A5FA9"/>
    <w:rsid w:val="003B10E1"/>
    <w:rsid w:val="003C0629"/>
    <w:rsid w:val="003C26AE"/>
    <w:rsid w:val="003C35E4"/>
    <w:rsid w:val="003C3B7A"/>
    <w:rsid w:val="003E72FA"/>
    <w:rsid w:val="00400080"/>
    <w:rsid w:val="00417607"/>
    <w:rsid w:val="00435FA6"/>
    <w:rsid w:val="004415C7"/>
    <w:rsid w:val="004421C6"/>
    <w:rsid w:val="00446A2B"/>
    <w:rsid w:val="004478D3"/>
    <w:rsid w:val="00450B34"/>
    <w:rsid w:val="00453739"/>
    <w:rsid w:val="00453C5C"/>
    <w:rsid w:val="0045451E"/>
    <w:rsid w:val="004610E8"/>
    <w:rsid w:val="00465EA4"/>
    <w:rsid w:val="00472C6E"/>
    <w:rsid w:val="00474FDB"/>
    <w:rsid w:val="00484415"/>
    <w:rsid w:val="00490642"/>
    <w:rsid w:val="00490901"/>
    <w:rsid w:val="004912DE"/>
    <w:rsid w:val="004A0F8D"/>
    <w:rsid w:val="004B1FAC"/>
    <w:rsid w:val="004B20F7"/>
    <w:rsid w:val="004B4BB0"/>
    <w:rsid w:val="004B62A9"/>
    <w:rsid w:val="004C4FF2"/>
    <w:rsid w:val="004D5A30"/>
    <w:rsid w:val="004F0A7B"/>
    <w:rsid w:val="004F26A1"/>
    <w:rsid w:val="00524442"/>
    <w:rsid w:val="00530013"/>
    <w:rsid w:val="00533153"/>
    <w:rsid w:val="0054733F"/>
    <w:rsid w:val="005514D8"/>
    <w:rsid w:val="00555AF7"/>
    <w:rsid w:val="0056430D"/>
    <w:rsid w:val="00567F04"/>
    <w:rsid w:val="005703DF"/>
    <w:rsid w:val="00576761"/>
    <w:rsid w:val="005B6AAB"/>
    <w:rsid w:val="005C27F1"/>
    <w:rsid w:val="005C580A"/>
    <w:rsid w:val="005D37FC"/>
    <w:rsid w:val="005D6FEB"/>
    <w:rsid w:val="005E241C"/>
    <w:rsid w:val="005E488D"/>
    <w:rsid w:val="005F2AE5"/>
    <w:rsid w:val="00603BC3"/>
    <w:rsid w:val="00627CC4"/>
    <w:rsid w:val="0063079D"/>
    <w:rsid w:val="00634B77"/>
    <w:rsid w:val="00636B27"/>
    <w:rsid w:val="006444E6"/>
    <w:rsid w:val="00652EBB"/>
    <w:rsid w:val="00660DD4"/>
    <w:rsid w:val="00664FCF"/>
    <w:rsid w:val="006671B6"/>
    <w:rsid w:val="0068137B"/>
    <w:rsid w:val="006820D4"/>
    <w:rsid w:val="00684DC0"/>
    <w:rsid w:val="00687C3D"/>
    <w:rsid w:val="00696509"/>
    <w:rsid w:val="006A1811"/>
    <w:rsid w:val="006A72D9"/>
    <w:rsid w:val="006B163A"/>
    <w:rsid w:val="006B2204"/>
    <w:rsid w:val="006B6EDF"/>
    <w:rsid w:val="006C5001"/>
    <w:rsid w:val="006D0BC4"/>
    <w:rsid w:val="006D23AC"/>
    <w:rsid w:val="006D43A1"/>
    <w:rsid w:val="006D547B"/>
    <w:rsid w:val="006D5FDE"/>
    <w:rsid w:val="006E3F91"/>
    <w:rsid w:val="006E6A65"/>
    <w:rsid w:val="006F031D"/>
    <w:rsid w:val="006F4D98"/>
    <w:rsid w:val="007024EE"/>
    <w:rsid w:val="00705AEB"/>
    <w:rsid w:val="00710429"/>
    <w:rsid w:val="007162E0"/>
    <w:rsid w:val="00716644"/>
    <w:rsid w:val="00717118"/>
    <w:rsid w:val="00732BEC"/>
    <w:rsid w:val="007472DF"/>
    <w:rsid w:val="00754A42"/>
    <w:rsid w:val="00761C42"/>
    <w:rsid w:val="00761EB0"/>
    <w:rsid w:val="00771B6F"/>
    <w:rsid w:val="00776089"/>
    <w:rsid w:val="00777591"/>
    <w:rsid w:val="00783D52"/>
    <w:rsid w:val="00795006"/>
    <w:rsid w:val="007952D0"/>
    <w:rsid w:val="0079564C"/>
    <w:rsid w:val="00795EF6"/>
    <w:rsid w:val="007A2484"/>
    <w:rsid w:val="007B147E"/>
    <w:rsid w:val="007C262C"/>
    <w:rsid w:val="00806718"/>
    <w:rsid w:val="008105E4"/>
    <w:rsid w:val="00810FA9"/>
    <w:rsid w:val="008142D0"/>
    <w:rsid w:val="00826AB8"/>
    <w:rsid w:val="00832F43"/>
    <w:rsid w:val="008355A6"/>
    <w:rsid w:val="00844EE7"/>
    <w:rsid w:val="008560CC"/>
    <w:rsid w:val="00866267"/>
    <w:rsid w:val="00866FCB"/>
    <w:rsid w:val="00872DDD"/>
    <w:rsid w:val="00892E2B"/>
    <w:rsid w:val="008A3DA7"/>
    <w:rsid w:val="008C06D3"/>
    <w:rsid w:val="008D0063"/>
    <w:rsid w:val="008D1487"/>
    <w:rsid w:val="008D3C71"/>
    <w:rsid w:val="008E4A18"/>
    <w:rsid w:val="008E6E6F"/>
    <w:rsid w:val="00900669"/>
    <w:rsid w:val="00906CE1"/>
    <w:rsid w:val="00907D26"/>
    <w:rsid w:val="00911A26"/>
    <w:rsid w:val="0091611C"/>
    <w:rsid w:val="009313A7"/>
    <w:rsid w:val="0093653B"/>
    <w:rsid w:val="00953EB6"/>
    <w:rsid w:val="00954456"/>
    <w:rsid w:val="009561DA"/>
    <w:rsid w:val="00957745"/>
    <w:rsid w:val="00970D38"/>
    <w:rsid w:val="00973531"/>
    <w:rsid w:val="00974617"/>
    <w:rsid w:val="00977146"/>
    <w:rsid w:val="00981501"/>
    <w:rsid w:val="00993CD6"/>
    <w:rsid w:val="009A2E7D"/>
    <w:rsid w:val="009B5E20"/>
    <w:rsid w:val="009B5F74"/>
    <w:rsid w:val="009C647C"/>
    <w:rsid w:val="009C7C74"/>
    <w:rsid w:val="009E167F"/>
    <w:rsid w:val="009E2CCC"/>
    <w:rsid w:val="009E47A7"/>
    <w:rsid w:val="009F7C1B"/>
    <w:rsid w:val="00A02B48"/>
    <w:rsid w:val="00A12AF3"/>
    <w:rsid w:val="00A13646"/>
    <w:rsid w:val="00A1539A"/>
    <w:rsid w:val="00A15692"/>
    <w:rsid w:val="00A22FC6"/>
    <w:rsid w:val="00A23D2B"/>
    <w:rsid w:val="00A26FE5"/>
    <w:rsid w:val="00A460B2"/>
    <w:rsid w:val="00A50F16"/>
    <w:rsid w:val="00A51A91"/>
    <w:rsid w:val="00A71A45"/>
    <w:rsid w:val="00A874F7"/>
    <w:rsid w:val="00A93E38"/>
    <w:rsid w:val="00AE06D7"/>
    <w:rsid w:val="00AE2DFB"/>
    <w:rsid w:val="00B05992"/>
    <w:rsid w:val="00B172A3"/>
    <w:rsid w:val="00B32014"/>
    <w:rsid w:val="00B323D9"/>
    <w:rsid w:val="00B33081"/>
    <w:rsid w:val="00B52369"/>
    <w:rsid w:val="00B525C2"/>
    <w:rsid w:val="00B54F2C"/>
    <w:rsid w:val="00B6306B"/>
    <w:rsid w:val="00B63ED6"/>
    <w:rsid w:val="00B65F5C"/>
    <w:rsid w:val="00B91572"/>
    <w:rsid w:val="00B92F2B"/>
    <w:rsid w:val="00B935EF"/>
    <w:rsid w:val="00B95D12"/>
    <w:rsid w:val="00BC31EE"/>
    <w:rsid w:val="00BC67F6"/>
    <w:rsid w:val="00BD126C"/>
    <w:rsid w:val="00BD5879"/>
    <w:rsid w:val="00BE04FC"/>
    <w:rsid w:val="00BE2A2D"/>
    <w:rsid w:val="00BE5727"/>
    <w:rsid w:val="00BF195D"/>
    <w:rsid w:val="00BF20F8"/>
    <w:rsid w:val="00C06250"/>
    <w:rsid w:val="00C24AC3"/>
    <w:rsid w:val="00C274B1"/>
    <w:rsid w:val="00C362A7"/>
    <w:rsid w:val="00C4219D"/>
    <w:rsid w:val="00C42B35"/>
    <w:rsid w:val="00C525D4"/>
    <w:rsid w:val="00C55AB8"/>
    <w:rsid w:val="00C64494"/>
    <w:rsid w:val="00C74711"/>
    <w:rsid w:val="00C81469"/>
    <w:rsid w:val="00C81A9E"/>
    <w:rsid w:val="00C91BEA"/>
    <w:rsid w:val="00C92D30"/>
    <w:rsid w:val="00C96C06"/>
    <w:rsid w:val="00CA45E9"/>
    <w:rsid w:val="00CA7228"/>
    <w:rsid w:val="00CC1AE6"/>
    <w:rsid w:val="00CC67E2"/>
    <w:rsid w:val="00CD79CE"/>
    <w:rsid w:val="00D02A48"/>
    <w:rsid w:val="00D03C1D"/>
    <w:rsid w:val="00D13001"/>
    <w:rsid w:val="00D133CF"/>
    <w:rsid w:val="00D1528A"/>
    <w:rsid w:val="00D17C80"/>
    <w:rsid w:val="00D20B94"/>
    <w:rsid w:val="00D25B44"/>
    <w:rsid w:val="00D3465C"/>
    <w:rsid w:val="00D433FE"/>
    <w:rsid w:val="00D54E4C"/>
    <w:rsid w:val="00D56098"/>
    <w:rsid w:val="00D7017A"/>
    <w:rsid w:val="00D70581"/>
    <w:rsid w:val="00D7121A"/>
    <w:rsid w:val="00D71A5E"/>
    <w:rsid w:val="00D84ADB"/>
    <w:rsid w:val="00DA0CFE"/>
    <w:rsid w:val="00DA42D7"/>
    <w:rsid w:val="00DB27DE"/>
    <w:rsid w:val="00DB6B34"/>
    <w:rsid w:val="00DB74BC"/>
    <w:rsid w:val="00DC2FDB"/>
    <w:rsid w:val="00DC7539"/>
    <w:rsid w:val="00DD3713"/>
    <w:rsid w:val="00DD3F05"/>
    <w:rsid w:val="00DD6928"/>
    <w:rsid w:val="00DE7501"/>
    <w:rsid w:val="00DF208A"/>
    <w:rsid w:val="00DF5379"/>
    <w:rsid w:val="00E11C1C"/>
    <w:rsid w:val="00E1754A"/>
    <w:rsid w:val="00E201C7"/>
    <w:rsid w:val="00E363D5"/>
    <w:rsid w:val="00E37256"/>
    <w:rsid w:val="00E42E7E"/>
    <w:rsid w:val="00E52EBB"/>
    <w:rsid w:val="00E66AC6"/>
    <w:rsid w:val="00E73C3D"/>
    <w:rsid w:val="00E77B60"/>
    <w:rsid w:val="00E82D86"/>
    <w:rsid w:val="00E858CF"/>
    <w:rsid w:val="00E90474"/>
    <w:rsid w:val="00E95D7D"/>
    <w:rsid w:val="00EA2CEC"/>
    <w:rsid w:val="00EB1C80"/>
    <w:rsid w:val="00EE1E96"/>
    <w:rsid w:val="00EE2003"/>
    <w:rsid w:val="00EF1367"/>
    <w:rsid w:val="00EF308A"/>
    <w:rsid w:val="00F04147"/>
    <w:rsid w:val="00F051B7"/>
    <w:rsid w:val="00F07021"/>
    <w:rsid w:val="00F074C6"/>
    <w:rsid w:val="00F11610"/>
    <w:rsid w:val="00F2308D"/>
    <w:rsid w:val="00F700BB"/>
    <w:rsid w:val="00F70D34"/>
    <w:rsid w:val="00F73E85"/>
    <w:rsid w:val="00F83AE3"/>
    <w:rsid w:val="00F90D2F"/>
    <w:rsid w:val="00FA4E8E"/>
    <w:rsid w:val="00FA6796"/>
    <w:rsid w:val="00FB1B4B"/>
    <w:rsid w:val="00FB20C5"/>
    <w:rsid w:val="00FB65F6"/>
    <w:rsid w:val="00FC074F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0F9DD209"/>
  <w15:docId w15:val="{5CE99364-955A-40C5-B56C-C368D96FE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906CE1"/>
    <w:pPr>
      <w:ind w:left="720"/>
      <w:contextualSpacing/>
      <w:textAlignment w:val="auto"/>
    </w:pPr>
    <w:rPr>
      <w:szCs w:val="20"/>
      <w:lang w:val="lv-LV"/>
    </w:rPr>
  </w:style>
  <w:style w:type="paragraph" w:styleId="PlainText">
    <w:name w:val="Plain Text"/>
    <w:basedOn w:val="Normal"/>
    <w:link w:val="PlainTextChar"/>
    <w:uiPriority w:val="99"/>
    <w:unhideWhenUsed/>
    <w:rsid w:val="00C24AC3"/>
    <w:pPr>
      <w:overflowPunct/>
      <w:autoSpaceDE/>
      <w:autoSpaceDN/>
      <w:adjustRightInd/>
      <w:textAlignment w:val="auto"/>
    </w:pPr>
    <w:rPr>
      <w:rFonts w:ascii="Consolas" w:hAnsi="Consolas" w:eastAsiaTheme="minorHAnsi" w:cstheme="minorBidi"/>
      <w:sz w:val="21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C24AC3"/>
    <w:rPr>
      <w:rFonts w:ascii="Consolas" w:hAnsi="Consolas" w:eastAsiaTheme="minorHAnsi" w:cstheme="minorBidi"/>
      <w:sz w:val="21"/>
      <w:szCs w:val="21"/>
    </w:rPr>
  </w:style>
  <w:style w:type="character" w:styleId="UnresolvedMention">
    <w:name w:val="Unresolved Mention"/>
    <w:basedOn w:val="DefaultParagraphFont"/>
    <w:uiPriority w:val="99"/>
    <w:semiHidden/>
    <w:unhideWhenUsed/>
    <w:rsid w:val="00DD3F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8CB5A2-BA6D-4EEE-8296-377D29FFD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186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Nataļja Vorobjova</cp:lastModifiedBy>
  <cp:revision>5</cp:revision>
  <cp:lastPrinted>2020-07-29T11:20:00Z</cp:lastPrinted>
  <dcterms:created xsi:type="dcterms:W3CDTF">2025-04-25T05:53:00Z</dcterms:created>
  <dcterms:modified xsi:type="dcterms:W3CDTF">2025-04-25T06:12:00Z</dcterms:modified>
</cp:coreProperties>
</file>